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C6" w:rsidRPr="00F06328" w:rsidRDefault="00866AC6" w:rsidP="00331710">
      <w:pPr>
        <w:tabs>
          <w:tab w:val="left" w:pos="1110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r w:rsidRPr="00F06328">
        <w:rPr>
          <w:rFonts w:cs="Arial"/>
          <w:sz w:val="18"/>
          <w:szCs w:val="18"/>
        </w:rPr>
        <w:tab/>
      </w:r>
      <w:r w:rsidRPr="00F06328">
        <w:rPr>
          <w:rFonts w:cs="Arial"/>
          <w:sz w:val="18"/>
          <w:szCs w:val="18"/>
        </w:rPr>
        <w:tab/>
      </w:r>
      <w:r w:rsidRPr="00F06328">
        <w:rPr>
          <w:rFonts w:cs="Arial"/>
          <w:sz w:val="18"/>
          <w:szCs w:val="18"/>
        </w:rPr>
        <w:tab/>
      </w:r>
      <w:r w:rsidRPr="00F06328">
        <w:rPr>
          <w:rFonts w:cs="Arial"/>
          <w:sz w:val="18"/>
          <w:szCs w:val="18"/>
        </w:rPr>
        <w:tab/>
      </w:r>
      <w:r w:rsidRPr="00F06328">
        <w:rPr>
          <w:rFonts w:cs="Arial"/>
          <w:sz w:val="18"/>
          <w:szCs w:val="18"/>
        </w:rPr>
        <w:tab/>
      </w:r>
      <w:r w:rsidRPr="00F06328">
        <w:rPr>
          <w:rFonts w:cs="Arial"/>
          <w:sz w:val="18"/>
          <w:szCs w:val="18"/>
        </w:rPr>
        <w:tab/>
      </w:r>
      <w:r w:rsidRPr="00F06328">
        <w:rPr>
          <w:rFonts w:cs="Arial"/>
          <w:sz w:val="18"/>
          <w:szCs w:val="18"/>
        </w:rPr>
        <w:tab/>
      </w:r>
      <w:r w:rsidRPr="00F06328">
        <w:rPr>
          <w:rFonts w:cs="Arial"/>
          <w:sz w:val="18"/>
          <w:szCs w:val="18"/>
        </w:rPr>
        <w:tab/>
      </w:r>
      <w:r w:rsidRPr="00F06328">
        <w:rPr>
          <w:rFonts w:cs="Arial"/>
          <w:sz w:val="18"/>
          <w:szCs w:val="18"/>
        </w:rPr>
        <w:tab/>
      </w:r>
      <w:r w:rsidRPr="00F06328">
        <w:rPr>
          <w:rFonts w:cs="Arial"/>
          <w:sz w:val="18"/>
          <w:szCs w:val="18"/>
        </w:rPr>
        <w:tab/>
      </w:r>
    </w:p>
    <w:p w:rsidR="006F21DE" w:rsidRPr="00F06328" w:rsidRDefault="006F21DE" w:rsidP="00331710">
      <w:pPr>
        <w:pStyle w:val="Nagwek2"/>
        <w:ind w:left="2832" w:firstLine="708"/>
        <w:rPr>
          <w:rFonts w:ascii="Arial" w:hAnsi="Arial" w:cs="Arial"/>
          <w:sz w:val="22"/>
          <w:szCs w:val="22"/>
        </w:rPr>
      </w:pPr>
      <w:r w:rsidRPr="00F06328">
        <w:rPr>
          <w:rFonts w:ascii="Arial" w:hAnsi="Arial" w:cs="Arial"/>
          <w:sz w:val="22"/>
          <w:szCs w:val="22"/>
        </w:rPr>
        <w:tab/>
      </w:r>
    </w:p>
    <w:p w:rsidR="006F21DE" w:rsidRPr="00F06328" w:rsidRDefault="006F21DE" w:rsidP="00331710">
      <w:pPr>
        <w:pStyle w:val="Nagwek2"/>
        <w:rPr>
          <w:rFonts w:ascii="Arial" w:hAnsi="Arial" w:cs="Arial"/>
          <w:sz w:val="28"/>
          <w:szCs w:val="28"/>
        </w:rPr>
      </w:pPr>
      <w:r w:rsidRPr="00F06328">
        <w:rPr>
          <w:rFonts w:ascii="Arial" w:hAnsi="Arial" w:cs="Arial"/>
          <w:sz w:val="28"/>
          <w:szCs w:val="28"/>
        </w:rPr>
        <w:t xml:space="preserve">UCHWAŁA Nr </w:t>
      </w:r>
      <w:r w:rsidR="00D16F09">
        <w:rPr>
          <w:rFonts w:ascii="Arial" w:hAnsi="Arial" w:cs="Arial"/>
          <w:sz w:val="28"/>
          <w:szCs w:val="28"/>
        </w:rPr>
        <w:t>582</w:t>
      </w:r>
      <w:r w:rsidRPr="00F06328">
        <w:rPr>
          <w:rFonts w:ascii="Arial" w:hAnsi="Arial" w:cs="Arial"/>
          <w:sz w:val="28"/>
          <w:szCs w:val="28"/>
        </w:rPr>
        <w:t>/1</w:t>
      </w:r>
      <w:r w:rsidR="005A049A">
        <w:rPr>
          <w:rFonts w:ascii="Arial" w:hAnsi="Arial" w:cs="Arial"/>
          <w:sz w:val="28"/>
          <w:szCs w:val="28"/>
        </w:rPr>
        <w:t>9</w:t>
      </w:r>
    </w:p>
    <w:p w:rsidR="006F21DE" w:rsidRPr="00F06328" w:rsidRDefault="006F21DE" w:rsidP="00331710">
      <w:pPr>
        <w:pStyle w:val="Nagwek2"/>
        <w:rPr>
          <w:rFonts w:ascii="Arial" w:hAnsi="Arial" w:cs="Arial"/>
          <w:sz w:val="28"/>
          <w:szCs w:val="28"/>
        </w:rPr>
      </w:pPr>
      <w:r w:rsidRPr="00F06328">
        <w:rPr>
          <w:rFonts w:ascii="Arial" w:hAnsi="Arial" w:cs="Arial"/>
          <w:sz w:val="28"/>
          <w:szCs w:val="28"/>
        </w:rPr>
        <w:t>ZARZĄDU WOJEWÓDZTWA MAŁOPOLSKIEGO</w:t>
      </w:r>
    </w:p>
    <w:p w:rsidR="006F21DE" w:rsidRPr="00F06328" w:rsidRDefault="006F21DE" w:rsidP="00331710">
      <w:pPr>
        <w:ind w:left="2124" w:firstLine="708"/>
        <w:jc w:val="both"/>
        <w:rPr>
          <w:rFonts w:cs="Arial"/>
          <w:b/>
          <w:sz w:val="28"/>
          <w:szCs w:val="28"/>
        </w:rPr>
      </w:pPr>
      <w:r w:rsidRPr="00F06328">
        <w:rPr>
          <w:rFonts w:cs="Arial"/>
          <w:b/>
          <w:sz w:val="28"/>
          <w:szCs w:val="28"/>
        </w:rPr>
        <w:t xml:space="preserve">z dnia </w:t>
      </w:r>
      <w:r w:rsidR="00D16F09">
        <w:rPr>
          <w:rFonts w:cs="Arial"/>
          <w:b/>
          <w:sz w:val="28"/>
          <w:szCs w:val="28"/>
        </w:rPr>
        <w:t>11 kwietnia</w:t>
      </w:r>
      <w:bookmarkStart w:id="0" w:name="_GoBack"/>
      <w:bookmarkEnd w:id="0"/>
      <w:r w:rsidRPr="00F06328">
        <w:rPr>
          <w:rFonts w:cs="Arial"/>
          <w:b/>
          <w:sz w:val="28"/>
          <w:szCs w:val="28"/>
        </w:rPr>
        <w:t xml:space="preserve"> 201</w:t>
      </w:r>
      <w:r w:rsidR="005A049A">
        <w:rPr>
          <w:rFonts w:cs="Arial"/>
          <w:b/>
          <w:sz w:val="28"/>
          <w:szCs w:val="28"/>
        </w:rPr>
        <w:t>9</w:t>
      </w:r>
      <w:r w:rsidRPr="00F06328">
        <w:rPr>
          <w:rFonts w:cs="Arial"/>
          <w:b/>
          <w:sz w:val="28"/>
          <w:szCs w:val="28"/>
        </w:rPr>
        <w:t xml:space="preserve"> r.</w:t>
      </w:r>
    </w:p>
    <w:p w:rsidR="006F21DE" w:rsidRPr="00F06328" w:rsidRDefault="006F21DE" w:rsidP="00331710">
      <w:pPr>
        <w:ind w:left="2124" w:firstLine="708"/>
        <w:jc w:val="both"/>
        <w:rPr>
          <w:rFonts w:cs="Arial"/>
          <w:b/>
        </w:rPr>
      </w:pPr>
    </w:p>
    <w:p w:rsidR="006F21DE" w:rsidRDefault="006F21DE" w:rsidP="00331710">
      <w:pPr>
        <w:ind w:left="2124" w:firstLine="708"/>
        <w:jc w:val="both"/>
        <w:rPr>
          <w:rFonts w:cs="Arial"/>
          <w:b/>
        </w:rPr>
      </w:pPr>
    </w:p>
    <w:p w:rsidR="0052022A" w:rsidRPr="00F06328" w:rsidRDefault="0052022A" w:rsidP="00331710">
      <w:pPr>
        <w:ind w:left="2124" w:firstLine="708"/>
        <w:jc w:val="both"/>
        <w:rPr>
          <w:rFonts w:cs="Arial"/>
          <w:b/>
        </w:rPr>
      </w:pPr>
    </w:p>
    <w:p w:rsidR="003A4995" w:rsidRPr="003A4995" w:rsidRDefault="003A4995" w:rsidP="003A4995">
      <w:pPr>
        <w:jc w:val="both"/>
        <w:rPr>
          <w:rFonts w:cs="Arial"/>
          <w:b/>
          <w:bCs/>
        </w:rPr>
      </w:pPr>
      <w:r w:rsidRPr="003A4995">
        <w:rPr>
          <w:rFonts w:cs="Arial"/>
          <w:b/>
          <w:bCs/>
        </w:rPr>
        <w:t>sprawie zmiany Uchwały Nr 97/07 Zarządu Województwa Małopolskiego z dnia 27 lutego 2007 r. w sprawie powołania Komisji Wspólnej Samorządów Terytorialnych i Gospodarczych Małopolski.</w:t>
      </w:r>
    </w:p>
    <w:p w:rsidR="003A4995" w:rsidRDefault="003A4995" w:rsidP="00331710">
      <w:pPr>
        <w:jc w:val="both"/>
        <w:rPr>
          <w:rFonts w:cs="Arial"/>
          <w:b/>
        </w:rPr>
      </w:pPr>
    </w:p>
    <w:p w:rsidR="003A4995" w:rsidRPr="00F06328" w:rsidRDefault="003A4995" w:rsidP="00331710">
      <w:pPr>
        <w:jc w:val="both"/>
        <w:rPr>
          <w:rFonts w:cs="Arial"/>
          <w:b/>
        </w:rPr>
      </w:pPr>
    </w:p>
    <w:p w:rsidR="005A049A" w:rsidRDefault="005A049A" w:rsidP="00331710">
      <w:pPr>
        <w:pStyle w:val="Tekstpodstawowy3"/>
        <w:jc w:val="both"/>
        <w:rPr>
          <w:sz w:val="24"/>
        </w:rPr>
      </w:pPr>
      <w:r w:rsidRPr="003A40D7">
        <w:rPr>
          <w:sz w:val="24"/>
        </w:rPr>
        <w:t xml:space="preserve">Na podstawie art. 12 ust. 1 pkt. 1 i 41 ust.1 ustawy z dnia 5 czerwca 1998 r. </w:t>
      </w:r>
      <w:r w:rsidRPr="003A40D7">
        <w:rPr>
          <w:sz w:val="24"/>
        </w:rPr>
        <w:br/>
        <w:t>o samorządzie województwa (</w:t>
      </w:r>
      <w:proofErr w:type="spellStart"/>
      <w:r w:rsidRPr="003A40D7">
        <w:rPr>
          <w:sz w:val="24"/>
        </w:rPr>
        <w:t>t.j</w:t>
      </w:r>
      <w:proofErr w:type="spellEnd"/>
      <w:r w:rsidRPr="003A40D7">
        <w:rPr>
          <w:sz w:val="24"/>
        </w:rPr>
        <w:t>. Dz. U. z 201</w:t>
      </w:r>
      <w:r w:rsidR="003A4995">
        <w:rPr>
          <w:sz w:val="24"/>
        </w:rPr>
        <w:t>9</w:t>
      </w:r>
      <w:r w:rsidRPr="003A40D7">
        <w:rPr>
          <w:sz w:val="24"/>
        </w:rPr>
        <w:t xml:space="preserve"> r., poz. </w:t>
      </w:r>
      <w:r w:rsidR="003A4995">
        <w:rPr>
          <w:sz w:val="24"/>
        </w:rPr>
        <w:t>512</w:t>
      </w:r>
      <w:r w:rsidRPr="003A40D7">
        <w:rPr>
          <w:sz w:val="24"/>
        </w:rPr>
        <w:t>) Zarząd Województwa Małopolskiego uchwala, co następuje:</w:t>
      </w:r>
    </w:p>
    <w:p w:rsidR="00016151" w:rsidRPr="000534A6" w:rsidRDefault="00016151" w:rsidP="00331710">
      <w:pPr>
        <w:pStyle w:val="Tekstpodstawowy3"/>
        <w:jc w:val="both"/>
        <w:rPr>
          <w:sz w:val="24"/>
        </w:rPr>
      </w:pPr>
    </w:p>
    <w:p w:rsidR="006F21DE" w:rsidRPr="00F06328" w:rsidRDefault="006F21DE" w:rsidP="00331710">
      <w:pPr>
        <w:spacing w:after="120"/>
        <w:jc w:val="center"/>
        <w:rPr>
          <w:rFonts w:cs="Arial"/>
          <w:b/>
        </w:rPr>
      </w:pPr>
      <w:r w:rsidRPr="00F06328">
        <w:rPr>
          <w:rFonts w:cs="Arial"/>
          <w:b/>
        </w:rPr>
        <w:t>§ 1</w:t>
      </w:r>
    </w:p>
    <w:p w:rsidR="00356A07" w:rsidRDefault="00356A07" w:rsidP="00356A07">
      <w:pPr>
        <w:spacing w:after="120"/>
        <w:jc w:val="both"/>
        <w:rPr>
          <w:rFonts w:cs="Arial"/>
        </w:rPr>
      </w:pPr>
      <w:r>
        <w:rPr>
          <w:rFonts w:cs="Arial"/>
        </w:rPr>
        <w:t xml:space="preserve">W Uchwale Nr 97/07 Zarządu Województwa Małopolskiego z dnia 27 lutego 2007 r. </w:t>
      </w:r>
      <w:r>
        <w:rPr>
          <w:rFonts w:cs="Arial"/>
        </w:rPr>
        <w:br/>
        <w:t xml:space="preserve">w sprawie powołania Komisji Wspólnej Samorządów Terytorialnych </w:t>
      </w:r>
      <w:r>
        <w:rPr>
          <w:rFonts w:cs="Arial"/>
        </w:rPr>
        <w:br/>
        <w:t>i Gospodarczych Małopolski (zmienionej Uchwałą Nr 106/11 Zarządu Województwa Małopolskiego z dnia 1 lutego 2011</w:t>
      </w:r>
      <w:r w:rsidR="00793263">
        <w:rPr>
          <w:rFonts w:cs="Arial"/>
        </w:rPr>
        <w:t xml:space="preserve"> r.</w:t>
      </w:r>
      <w:r>
        <w:rPr>
          <w:rFonts w:cs="Arial"/>
        </w:rPr>
        <w:t xml:space="preserve"> oraz Uchwałą Nr 1101/14 Zarządu Województwa Małopolskiego z dnia 9 października 2014 r</w:t>
      </w:r>
      <w:r w:rsidR="00793263">
        <w:rPr>
          <w:rFonts w:cs="Arial"/>
        </w:rPr>
        <w:t>.</w:t>
      </w:r>
      <w:r>
        <w:rPr>
          <w:rFonts w:cs="Arial"/>
        </w:rPr>
        <w:t>) wprowadza się następujące zmiany:</w:t>
      </w:r>
    </w:p>
    <w:p w:rsidR="0073497F" w:rsidRPr="0073497F" w:rsidRDefault="0073497F" w:rsidP="0073497F">
      <w:pPr>
        <w:pStyle w:val="Tekstpodstawowy2"/>
        <w:numPr>
          <w:ilvl w:val="0"/>
          <w:numId w:val="25"/>
        </w:numPr>
        <w:spacing w:line="240" w:lineRule="auto"/>
        <w:rPr>
          <w:rFonts w:cs="Arial"/>
        </w:rPr>
      </w:pPr>
      <w:r w:rsidRPr="0073497F">
        <w:rPr>
          <w:rFonts w:cs="Arial"/>
        </w:rPr>
        <w:t>§ 3 otrzymuje brzmienie</w:t>
      </w:r>
      <w:r>
        <w:rPr>
          <w:rFonts w:cs="Arial"/>
        </w:rPr>
        <w:t>:</w:t>
      </w:r>
    </w:p>
    <w:p w:rsidR="0073497F" w:rsidRPr="000534A6" w:rsidRDefault="0073497F" w:rsidP="0073497F">
      <w:pPr>
        <w:pStyle w:val="Tekstpodstawowy3"/>
        <w:numPr>
          <w:ilvl w:val="0"/>
          <w:numId w:val="20"/>
        </w:numPr>
        <w:ind w:left="284" w:hanging="284"/>
        <w:jc w:val="both"/>
        <w:rPr>
          <w:sz w:val="24"/>
        </w:rPr>
      </w:pPr>
      <w:r w:rsidRPr="000534A6">
        <w:rPr>
          <w:bCs/>
          <w:sz w:val="24"/>
        </w:rPr>
        <w:t xml:space="preserve">Komisja składa się z </w:t>
      </w:r>
      <w:r>
        <w:rPr>
          <w:bCs/>
          <w:sz w:val="24"/>
        </w:rPr>
        <w:t>24</w:t>
      </w:r>
      <w:r w:rsidRPr="000534A6">
        <w:rPr>
          <w:bCs/>
          <w:sz w:val="24"/>
        </w:rPr>
        <w:t xml:space="preserve"> członków, w tym </w:t>
      </w:r>
      <w:r>
        <w:rPr>
          <w:bCs/>
          <w:sz w:val="24"/>
        </w:rPr>
        <w:t>12</w:t>
      </w:r>
      <w:r w:rsidRPr="000534A6">
        <w:rPr>
          <w:bCs/>
          <w:sz w:val="24"/>
        </w:rPr>
        <w:t xml:space="preserve"> reprezentantów samorządów terytorialnych i </w:t>
      </w:r>
      <w:r>
        <w:rPr>
          <w:bCs/>
          <w:sz w:val="24"/>
        </w:rPr>
        <w:t>12</w:t>
      </w:r>
      <w:r w:rsidRPr="000534A6">
        <w:rPr>
          <w:bCs/>
          <w:sz w:val="24"/>
        </w:rPr>
        <w:t xml:space="preserve"> reprezentantów samorządów gospodarczych. </w:t>
      </w:r>
    </w:p>
    <w:p w:rsidR="0073497F" w:rsidRPr="000534A6" w:rsidRDefault="0073497F" w:rsidP="0073497F">
      <w:pPr>
        <w:pStyle w:val="Tekstpodstawowy3"/>
        <w:numPr>
          <w:ilvl w:val="0"/>
          <w:numId w:val="20"/>
        </w:numPr>
        <w:spacing w:after="0"/>
        <w:ind w:left="284" w:hanging="284"/>
        <w:jc w:val="both"/>
        <w:rPr>
          <w:sz w:val="24"/>
        </w:rPr>
      </w:pPr>
      <w:r w:rsidRPr="000534A6">
        <w:rPr>
          <w:sz w:val="24"/>
        </w:rPr>
        <w:t xml:space="preserve">Reprezentację samorządów terytorialnych stanowić będą: </w:t>
      </w:r>
    </w:p>
    <w:p w:rsidR="0073497F" w:rsidRPr="000534A6" w:rsidRDefault="0073497F" w:rsidP="0073497F">
      <w:pPr>
        <w:pStyle w:val="NormalnyWeb"/>
        <w:numPr>
          <w:ilvl w:val="1"/>
          <w:numId w:val="21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rFonts w:ascii="Arial" w:hAnsi="Arial"/>
          <w:lang w:val="pl-PL"/>
        </w:rPr>
      </w:pPr>
      <w:r w:rsidRPr="000534A6">
        <w:rPr>
          <w:rFonts w:ascii="Arial" w:hAnsi="Arial"/>
          <w:lang w:val="pl-PL"/>
        </w:rPr>
        <w:t>trzej przedstawiciele Województwa Małopolskiego: Marszałek Województwa Małopolskiego, Członek Zarządu Województwa Małopolskiego, Prezes Małopolskiej Agencji Rozwoju Regionalnego S.A.;</w:t>
      </w:r>
    </w:p>
    <w:p w:rsidR="0073497F" w:rsidRDefault="0073497F" w:rsidP="0073497F">
      <w:pPr>
        <w:pStyle w:val="NormalnyWeb"/>
        <w:numPr>
          <w:ilvl w:val="1"/>
          <w:numId w:val="21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rFonts w:ascii="Arial" w:hAnsi="Arial"/>
          <w:lang w:val="pl-PL"/>
        </w:rPr>
      </w:pPr>
      <w:r w:rsidRPr="00AA4D44">
        <w:rPr>
          <w:rFonts w:ascii="Arial" w:hAnsi="Arial"/>
          <w:lang w:val="pl-PL"/>
        </w:rPr>
        <w:t>po jednym przedstawicielu miast: Krakowa, Tarnowa i Oświęcimia;</w:t>
      </w:r>
    </w:p>
    <w:p w:rsidR="0073497F" w:rsidRPr="00AA4D44" w:rsidRDefault="0073497F" w:rsidP="0073497F">
      <w:pPr>
        <w:pStyle w:val="NormalnyWeb"/>
        <w:numPr>
          <w:ilvl w:val="1"/>
          <w:numId w:val="21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rFonts w:ascii="Arial" w:hAnsi="Arial"/>
          <w:lang w:val="pl-PL"/>
        </w:rPr>
      </w:pPr>
      <w:r w:rsidRPr="00AA4D44">
        <w:rPr>
          <w:rFonts w:ascii="Arial" w:hAnsi="Arial"/>
          <w:lang w:val="pl-PL"/>
        </w:rPr>
        <w:t>przedstawiciel wskazany przez Forum Wójtów</w:t>
      </w:r>
      <w:r>
        <w:rPr>
          <w:rFonts w:ascii="Arial" w:hAnsi="Arial"/>
          <w:lang w:val="pl-PL"/>
        </w:rPr>
        <w:t>,</w:t>
      </w:r>
      <w:r w:rsidRPr="00AA4D44">
        <w:rPr>
          <w:rFonts w:ascii="Arial" w:hAnsi="Arial"/>
          <w:lang w:val="pl-PL"/>
        </w:rPr>
        <w:t xml:space="preserve"> Burmistrzów</w:t>
      </w:r>
      <w:r>
        <w:rPr>
          <w:rFonts w:ascii="Arial" w:hAnsi="Arial"/>
          <w:lang w:val="pl-PL"/>
        </w:rPr>
        <w:t xml:space="preserve"> i Prezydentów Małopolski</w:t>
      </w:r>
      <w:r w:rsidRPr="00AA4D44">
        <w:rPr>
          <w:rFonts w:ascii="Arial" w:hAnsi="Arial"/>
          <w:lang w:val="pl-PL"/>
        </w:rPr>
        <w:t>;</w:t>
      </w:r>
    </w:p>
    <w:p w:rsidR="0073497F" w:rsidRDefault="0073497F" w:rsidP="0073497F">
      <w:pPr>
        <w:pStyle w:val="NormalnyWeb"/>
        <w:numPr>
          <w:ilvl w:val="1"/>
          <w:numId w:val="21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rFonts w:ascii="Arial" w:hAnsi="Arial"/>
          <w:lang w:val="pl-PL"/>
        </w:rPr>
      </w:pPr>
      <w:r w:rsidRPr="000534A6">
        <w:rPr>
          <w:rFonts w:ascii="Arial" w:hAnsi="Arial"/>
          <w:lang w:val="pl-PL"/>
        </w:rPr>
        <w:t xml:space="preserve">przedstawiciel wskazany przez Konwent </w:t>
      </w:r>
      <w:r>
        <w:rPr>
          <w:rFonts w:ascii="Arial" w:hAnsi="Arial"/>
          <w:lang w:val="pl-PL"/>
        </w:rPr>
        <w:t>Powiatów Województwa Małopolskiego;</w:t>
      </w:r>
    </w:p>
    <w:p w:rsidR="0073497F" w:rsidRPr="000534A6" w:rsidRDefault="0073497F" w:rsidP="00016151">
      <w:pPr>
        <w:pStyle w:val="NormalnyWeb"/>
        <w:numPr>
          <w:ilvl w:val="1"/>
          <w:numId w:val="21"/>
        </w:numPr>
        <w:tabs>
          <w:tab w:val="left" w:pos="709"/>
        </w:tabs>
        <w:spacing w:before="0" w:beforeAutospacing="0" w:after="120" w:afterAutospacing="0"/>
        <w:ind w:left="709" w:hanging="425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czterech przedstawicieli samorządu terytorialnego wskazanych przez Marszałka Województwa Małopolskiego. </w:t>
      </w:r>
    </w:p>
    <w:p w:rsidR="0073497F" w:rsidRPr="000534A6" w:rsidRDefault="0073497F" w:rsidP="00016151">
      <w:pPr>
        <w:pStyle w:val="Tekstpodstawowy3"/>
        <w:numPr>
          <w:ilvl w:val="0"/>
          <w:numId w:val="20"/>
        </w:numPr>
        <w:spacing w:after="0"/>
        <w:ind w:left="284" w:hanging="284"/>
        <w:rPr>
          <w:sz w:val="24"/>
        </w:rPr>
      </w:pPr>
      <w:r w:rsidRPr="000534A6">
        <w:rPr>
          <w:sz w:val="24"/>
        </w:rPr>
        <w:t xml:space="preserve">Reprezentację strony samorządów gospodarczych stanowić będą  przedstawiciele następujących izb: </w:t>
      </w:r>
    </w:p>
    <w:p w:rsidR="0073497F" w:rsidRPr="000534A6" w:rsidRDefault="0073497F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1441" w:hanging="1157"/>
        <w:jc w:val="both"/>
        <w:rPr>
          <w:rFonts w:ascii="Arial" w:hAnsi="Arial"/>
          <w:lang w:val="pl-PL"/>
        </w:rPr>
      </w:pPr>
      <w:r w:rsidRPr="000534A6">
        <w:rPr>
          <w:rFonts w:ascii="Arial" w:hAnsi="Arial"/>
          <w:lang w:val="pl-PL"/>
        </w:rPr>
        <w:t>dwóch przedstawicieli Izby Przemysłowo-Handlowej w Krakowie;</w:t>
      </w:r>
    </w:p>
    <w:p w:rsidR="0073497F" w:rsidRPr="000534A6" w:rsidRDefault="00016151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1441" w:hanging="1157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przedstawiciel </w:t>
      </w:r>
      <w:r w:rsidR="0073497F" w:rsidRPr="000534A6">
        <w:rPr>
          <w:rFonts w:ascii="Arial" w:hAnsi="Arial"/>
          <w:lang w:val="pl-PL"/>
        </w:rPr>
        <w:t>Izby Przemysłowo-Handlowej w Tarnowie;</w:t>
      </w:r>
    </w:p>
    <w:p w:rsidR="0073497F" w:rsidRPr="000534A6" w:rsidRDefault="0073497F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1441" w:hanging="1157"/>
        <w:jc w:val="both"/>
        <w:rPr>
          <w:rFonts w:ascii="Arial" w:hAnsi="Arial"/>
          <w:lang w:val="pl-PL"/>
        </w:rPr>
      </w:pPr>
      <w:r w:rsidRPr="000534A6">
        <w:rPr>
          <w:rFonts w:ascii="Arial" w:hAnsi="Arial"/>
          <w:lang w:val="pl-PL"/>
        </w:rPr>
        <w:t>przedstawiciel Jurajskiej Izby Gospodarczej;</w:t>
      </w:r>
    </w:p>
    <w:p w:rsidR="0073497F" w:rsidRPr="000534A6" w:rsidRDefault="0073497F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1441" w:hanging="1157"/>
        <w:jc w:val="both"/>
        <w:rPr>
          <w:rFonts w:ascii="Arial" w:hAnsi="Arial"/>
          <w:lang w:val="pl-PL"/>
        </w:rPr>
      </w:pPr>
      <w:r w:rsidRPr="000534A6">
        <w:rPr>
          <w:rFonts w:ascii="Arial" w:hAnsi="Arial"/>
          <w:lang w:val="pl-PL"/>
        </w:rPr>
        <w:t>przedstawiciel Nowotarskiej Izby Gospodarczej;</w:t>
      </w:r>
    </w:p>
    <w:p w:rsidR="0073497F" w:rsidRPr="000534A6" w:rsidRDefault="0073497F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1441" w:hanging="1157"/>
        <w:jc w:val="both"/>
        <w:rPr>
          <w:rFonts w:ascii="Arial" w:hAnsi="Arial"/>
          <w:lang w:val="pl-PL"/>
        </w:rPr>
      </w:pPr>
      <w:r w:rsidRPr="000534A6">
        <w:rPr>
          <w:rFonts w:ascii="Arial" w:hAnsi="Arial"/>
          <w:lang w:val="pl-PL"/>
        </w:rPr>
        <w:t>przedstawiciel Sądeckiej Izby Gospodarczej;</w:t>
      </w:r>
    </w:p>
    <w:p w:rsidR="0073497F" w:rsidRPr="000534A6" w:rsidRDefault="0073497F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1441" w:hanging="1157"/>
        <w:jc w:val="both"/>
        <w:rPr>
          <w:rFonts w:ascii="Arial" w:hAnsi="Arial"/>
          <w:lang w:val="pl-PL"/>
        </w:rPr>
      </w:pPr>
      <w:r w:rsidRPr="000534A6">
        <w:rPr>
          <w:rFonts w:ascii="Arial" w:hAnsi="Arial"/>
          <w:lang w:val="pl-PL"/>
        </w:rPr>
        <w:t>przedstawiciel Tatrzańskiej Izby Gospodarczej;</w:t>
      </w:r>
    </w:p>
    <w:p w:rsidR="0073497F" w:rsidRPr="000534A6" w:rsidRDefault="0073497F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1441" w:hanging="1157"/>
        <w:jc w:val="both"/>
        <w:rPr>
          <w:rFonts w:ascii="Arial" w:hAnsi="Arial"/>
          <w:lang w:val="pl-PL"/>
        </w:rPr>
      </w:pPr>
      <w:r w:rsidRPr="000534A6">
        <w:rPr>
          <w:rFonts w:ascii="Arial" w:hAnsi="Arial"/>
          <w:lang w:val="pl-PL"/>
        </w:rPr>
        <w:t>przedstawiciel Małopolskiej Izby Rzemiosła i Przedsiębiorczości,</w:t>
      </w:r>
    </w:p>
    <w:p w:rsidR="0073497F" w:rsidRDefault="0073497F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1441" w:hanging="1157"/>
        <w:jc w:val="both"/>
        <w:rPr>
          <w:rFonts w:ascii="Arial" w:hAnsi="Arial"/>
          <w:lang w:val="pl-PL"/>
        </w:rPr>
      </w:pPr>
      <w:r w:rsidRPr="00CE122A">
        <w:rPr>
          <w:rFonts w:ascii="Arial" w:hAnsi="Arial"/>
          <w:lang w:val="pl-PL"/>
        </w:rPr>
        <w:t xml:space="preserve">przedstawiciel Krakowskiej Izby Turystyki, </w:t>
      </w:r>
    </w:p>
    <w:p w:rsidR="0073497F" w:rsidRDefault="0073497F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709" w:hanging="425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lastRenderedPageBreak/>
        <w:t xml:space="preserve">przedstawiciel Izby Rzemieślniczej oraz Małej i Średniej Przedsiębiorczości </w:t>
      </w:r>
      <w:r>
        <w:rPr>
          <w:rFonts w:ascii="Arial" w:hAnsi="Arial"/>
          <w:lang w:val="pl-PL"/>
        </w:rPr>
        <w:br/>
        <w:t>w Tarnowie,</w:t>
      </w:r>
    </w:p>
    <w:p w:rsidR="0073497F" w:rsidRDefault="0073497F" w:rsidP="0073497F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0" w:afterAutospacing="0"/>
        <w:ind w:left="1441" w:hanging="1157"/>
        <w:jc w:val="both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przedstawiciel Izby Rzemiosła i Przedsiębiorczości w Nowym Sączu,</w:t>
      </w:r>
    </w:p>
    <w:p w:rsidR="0073497F" w:rsidRPr="00CE122A" w:rsidRDefault="0073497F" w:rsidP="00016151">
      <w:pPr>
        <w:pStyle w:val="NormalnyWeb"/>
        <w:numPr>
          <w:ilvl w:val="1"/>
          <w:numId w:val="19"/>
        </w:numPr>
        <w:tabs>
          <w:tab w:val="left" w:pos="709"/>
        </w:tabs>
        <w:spacing w:before="0" w:beforeAutospacing="0" w:after="120" w:afterAutospacing="0"/>
        <w:ind w:left="1441" w:hanging="1157"/>
        <w:jc w:val="both"/>
        <w:rPr>
          <w:rFonts w:ascii="Arial" w:hAnsi="Arial"/>
          <w:lang w:val="pl-PL"/>
        </w:rPr>
      </w:pPr>
      <w:r w:rsidRPr="00CE122A">
        <w:rPr>
          <w:rFonts w:ascii="Arial" w:hAnsi="Arial"/>
          <w:lang w:val="pl-PL"/>
        </w:rPr>
        <w:t>przedstawiciel Małopolskiego Porozumienia Organizacji Gospodarczych</w:t>
      </w:r>
      <w:r>
        <w:rPr>
          <w:rFonts w:ascii="Arial" w:hAnsi="Arial"/>
          <w:lang w:val="pl-PL"/>
        </w:rPr>
        <w:t>.</w:t>
      </w:r>
    </w:p>
    <w:p w:rsidR="0073497F" w:rsidRDefault="0073497F" w:rsidP="00016151">
      <w:pPr>
        <w:pStyle w:val="Tekstpodstawowy3"/>
        <w:numPr>
          <w:ilvl w:val="0"/>
          <w:numId w:val="20"/>
        </w:numPr>
        <w:ind w:left="284" w:hanging="284"/>
        <w:rPr>
          <w:bCs/>
          <w:sz w:val="24"/>
        </w:rPr>
      </w:pPr>
      <w:r w:rsidRPr="000534A6">
        <w:rPr>
          <w:sz w:val="24"/>
        </w:rPr>
        <w:t>Uczestnictwo</w:t>
      </w:r>
      <w:r w:rsidRPr="000534A6">
        <w:rPr>
          <w:bCs/>
          <w:sz w:val="24"/>
        </w:rPr>
        <w:t xml:space="preserve"> w Komisji ma charakter społeczny.</w:t>
      </w:r>
    </w:p>
    <w:p w:rsidR="0073497F" w:rsidRPr="0073497F" w:rsidRDefault="0073497F" w:rsidP="0073497F">
      <w:pPr>
        <w:pStyle w:val="Tekstpodstawowy2"/>
        <w:numPr>
          <w:ilvl w:val="0"/>
          <w:numId w:val="25"/>
        </w:numPr>
        <w:spacing w:line="240" w:lineRule="auto"/>
        <w:rPr>
          <w:rFonts w:cs="Arial"/>
        </w:rPr>
      </w:pPr>
      <w:r w:rsidRPr="0073497F">
        <w:rPr>
          <w:rFonts w:cs="Arial"/>
        </w:rPr>
        <w:t xml:space="preserve">§ </w:t>
      </w:r>
      <w:r>
        <w:rPr>
          <w:rFonts w:cs="Arial"/>
        </w:rPr>
        <w:t>5</w:t>
      </w:r>
      <w:r w:rsidRPr="0073497F">
        <w:rPr>
          <w:rFonts w:cs="Arial"/>
        </w:rPr>
        <w:t xml:space="preserve"> otrzymuje brzmienie</w:t>
      </w:r>
      <w:r>
        <w:rPr>
          <w:rFonts w:cs="Arial"/>
        </w:rPr>
        <w:t>:</w:t>
      </w:r>
    </w:p>
    <w:p w:rsidR="00EC31CC" w:rsidRPr="00EC31CC" w:rsidRDefault="00EC31CC" w:rsidP="00331710">
      <w:pPr>
        <w:pStyle w:val="Tekstpodstawowy2"/>
        <w:numPr>
          <w:ilvl w:val="0"/>
          <w:numId w:val="22"/>
        </w:numPr>
        <w:tabs>
          <w:tab w:val="left" w:pos="284"/>
        </w:tabs>
        <w:spacing w:line="240" w:lineRule="auto"/>
        <w:ind w:left="284" w:hanging="284"/>
        <w:jc w:val="both"/>
      </w:pPr>
      <w:r w:rsidRPr="00EC31CC">
        <w:t xml:space="preserve">Funkcję Sekretarza Komisji powierza się Dyrektorowi Departamentu Skarbu </w:t>
      </w:r>
      <w:r>
        <w:br/>
      </w:r>
      <w:r w:rsidRPr="00EC31CC">
        <w:t>i Gospodarki Urzędu Marszałkowskiego Województwa Małopolskiego.</w:t>
      </w:r>
    </w:p>
    <w:p w:rsidR="00EC31CC" w:rsidRDefault="00EC31CC" w:rsidP="00016151">
      <w:pPr>
        <w:pStyle w:val="Tekstpodstawowy2"/>
        <w:numPr>
          <w:ilvl w:val="0"/>
          <w:numId w:val="22"/>
        </w:numPr>
        <w:tabs>
          <w:tab w:val="left" w:pos="284"/>
        </w:tabs>
        <w:spacing w:line="240" w:lineRule="auto"/>
        <w:ind w:left="284" w:hanging="284"/>
        <w:jc w:val="both"/>
      </w:pPr>
      <w:r w:rsidRPr="00EC31CC">
        <w:t xml:space="preserve">Obsługę biurowo-organizacyjną Komisji zapewni Departament </w:t>
      </w:r>
      <w:r>
        <w:t xml:space="preserve">Skarbu </w:t>
      </w:r>
      <w:r w:rsidR="00047EFB">
        <w:br/>
      </w:r>
      <w:r>
        <w:t>i Gospodarki</w:t>
      </w:r>
      <w:r w:rsidRPr="00EC31CC">
        <w:t xml:space="preserve"> Urzędu Marszałkowskiego Województwa Małopolskiego. </w:t>
      </w:r>
    </w:p>
    <w:p w:rsidR="0073497F" w:rsidRDefault="0073497F" w:rsidP="0073497F">
      <w:pPr>
        <w:pStyle w:val="Tekstpodstawowy2"/>
        <w:numPr>
          <w:ilvl w:val="0"/>
          <w:numId w:val="25"/>
        </w:numPr>
        <w:spacing w:line="240" w:lineRule="auto"/>
        <w:rPr>
          <w:rFonts w:cs="Arial"/>
        </w:rPr>
      </w:pPr>
      <w:r>
        <w:rPr>
          <w:rFonts w:cs="Arial"/>
        </w:rPr>
        <w:t>Pozostałe zapisy uchwały pozostają bez zmian.</w:t>
      </w:r>
    </w:p>
    <w:p w:rsidR="00016151" w:rsidRPr="0073497F" w:rsidRDefault="00016151" w:rsidP="00016151">
      <w:pPr>
        <w:pStyle w:val="Tekstpodstawowy2"/>
        <w:spacing w:line="240" w:lineRule="auto"/>
        <w:ind w:left="720"/>
        <w:rPr>
          <w:rFonts w:cs="Arial"/>
        </w:rPr>
      </w:pPr>
    </w:p>
    <w:p w:rsidR="00A91E98" w:rsidRPr="00F06328" w:rsidRDefault="00A91E98" w:rsidP="00331710">
      <w:pPr>
        <w:pStyle w:val="Tekstpodstawowy2"/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§ </w:t>
      </w:r>
      <w:r w:rsidR="0073497F">
        <w:rPr>
          <w:rFonts w:cs="Arial"/>
          <w:b/>
          <w:bCs/>
        </w:rPr>
        <w:t>2</w:t>
      </w:r>
    </w:p>
    <w:p w:rsidR="006F21DE" w:rsidRDefault="006F21DE" w:rsidP="00331710">
      <w:pPr>
        <w:spacing w:after="120"/>
        <w:jc w:val="both"/>
      </w:pPr>
      <w:r w:rsidRPr="00F06328">
        <w:rPr>
          <w:rFonts w:cs="Arial"/>
        </w:rPr>
        <w:t>Wykonanie uchwały powierza się Dyrektorowi Dep</w:t>
      </w:r>
      <w:r w:rsidR="007E3E77" w:rsidRPr="00F06328">
        <w:rPr>
          <w:rFonts w:cs="Arial"/>
        </w:rPr>
        <w:t xml:space="preserve">artamentu </w:t>
      </w:r>
      <w:r w:rsidR="000530BB">
        <w:rPr>
          <w:rFonts w:cs="Arial"/>
        </w:rPr>
        <w:t>Skarbu i Gospodarki</w:t>
      </w:r>
      <w:r w:rsidR="007E3E77" w:rsidRPr="00F06328">
        <w:rPr>
          <w:rFonts w:cs="Arial"/>
        </w:rPr>
        <w:t xml:space="preserve"> </w:t>
      </w:r>
      <w:r w:rsidR="007E3E77" w:rsidRPr="00F06328">
        <w:t>Urzędu Marszałkowskiego Województwa Małopolskiego.</w:t>
      </w:r>
    </w:p>
    <w:p w:rsidR="00016151" w:rsidRPr="00F06328" w:rsidRDefault="00016151" w:rsidP="00331710">
      <w:pPr>
        <w:spacing w:after="120"/>
        <w:jc w:val="both"/>
        <w:rPr>
          <w:rFonts w:cs="Arial"/>
        </w:rPr>
      </w:pPr>
    </w:p>
    <w:p w:rsidR="006F21DE" w:rsidRPr="00F06328" w:rsidRDefault="006F21DE" w:rsidP="00016151">
      <w:pPr>
        <w:pStyle w:val="Tekstpodstawowy2"/>
        <w:spacing w:line="240" w:lineRule="auto"/>
        <w:jc w:val="center"/>
        <w:rPr>
          <w:rFonts w:cs="Arial"/>
          <w:b/>
          <w:bCs/>
        </w:rPr>
      </w:pPr>
      <w:r w:rsidRPr="00F06328">
        <w:rPr>
          <w:rFonts w:cs="Arial"/>
          <w:b/>
          <w:bCs/>
        </w:rPr>
        <w:t xml:space="preserve">§ </w:t>
      </w:r>
      <w:r w:rsidR="0073497F">
        <w:rPr>
          <w:rFonts w:cs="Arial"/>
          <w:b/>
          <w:bCs/>
        </w:rPr>
        <w:t>3</w:t>
      </w:r>
    </w:p>
    <w:p w:rsidR="006F21DE" w:rsidRPr="00F06328" w:rsidRDefault="006F21DE" w:rsidP="00331710">
      <w:pPr>
        <w:pStyle w:val="Tekstpodstawowy2"/>
        <w:spacing w:after="0" w:line="240" w:lineRule="auto"/>
        <w:jc w:val="both"/>
        <w:rPr>
          <w:rFonts w:cs="Arial"/>
        </w:rPr>
      </w:pPr>
      <w:r w:rsidRPr="00F06328">
        <w:rPr>
          <w:rFonts w:cs="Arial"/>
        </w:rPr>
        <w:t>Uchwała wchodzi w życie z dniem podjęcia.</w:t>
      </w:r>
    </w:p>
    <w:p w:rsidR="006F21DE" w:rsidRPr="00F06328" w:rsidRDefault="006F21DE" w:rsidP="00331710">
      <w:pPr>
        <w:pStyle w:val="Tekstpodstawowy2"/>
        <w:spacing w:after="0" w:line="240" w:lineRule="auto"/>
        <w:jc w:val="center"/>
        <w:rPr>
          <w:rFonts w:cs="Arial"/>
          <w:b/>
          <w:bCs/>
        </w:rPr>
      </w:pPr>
      <w:r w:rsidRPr="00F06328">
        <w:rPr>
          <w:rFonts w:cs="Arial"/>
        </w:rPr>
        <w:br w:type="page"/>
      </w:r>
      <w:r w:rsidRPr="00F06328">
        <w:rPr>
          <w:rFonts w:cs="Arial"/>
          <w:b/>
          <w:bCs/>
        </w:rPr>
        <w:lastRenderedPageBreak/>
        <w:t>UZASADNIENIE</w:t>
      </w:r>
    </w:p>
    <w:p w:rsidR="00A35CD9" w:rsidRDefault="00A35CD9" w:rsidP="00A35CD9">
      <w:pPr>
        <w:pStyle w:val="Tekstpodstawowy3"/>
        <w:jc w:val="both"/>
        <w:rPr>
          <w:rFonts w:cs="Arial"/>
          <w:sz w:val="22"/>
          <w:szCs w:val="22"/>
        </w:rPr>
      </w:pPr>
    </w:p>
    <w:p w:rsidR="00A35CD9" w:rsidRPr="008E34C0" w:rsidRDefault="00A35CD9" w:rsidP="00A35CD9">
      <w:pPr>
        <w:pStyle w:val="Tekstpodstawowy3"/>
        <w:jc w:val="both"/>
        <w:rPr>
          <w:rFonts w:cs="Arial"/>
          <w:sz w:val="24"/>
          <w:szCs w:val="24"/>
        </w:rPr>
      </w:pPr>
      <w:r w:rsidRPr="008E34C0">
        <w:rPr>
          <w:rFonts w:cs="Arial"/>
          <w:sz w:val="24"/>
          <w:szCs w:val="24"/>
        </w:rPr>
        <w:t xml:space="preserve">Komisja Wspólna Samorządów Terytorialnych i Gospodarczych Małopolski została powołana uchwałą ZWM nr 97/07 z dnia 27 lutego 2007 r. zmienianą uchwałami ze względu na konieczność zmiany składu Komisji po stronie samorządu terytorialnego </w:t>
      </w:r>
      <w:r w:rsidRPr="008E34C0">
        <w:rPr>
          <w:rFonts w:cs="Arial"/>
          <w:sz w:val="24"/>
          <w:szCs w:val="24"/>
        </w:rPr>
        <w:br/>
        <w:t xml:space="preserve">i gospodarczego. </w:t>
      </w:r>
    </w:p>
    <w:p w:rsidR="008E34C0" w:rsidRPr="008E34C0" w:rsidRDefault="0009269C" w:rsidP="008E34C0">
      <w:pPr>
        <w:pStyle w:val="Tekstpodstawowy3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Niniejsza </w:t>
      </w:r>
      <w:r w:rsidR="00AB7477">
        <w:rPr>
          <w:rFonts w:cs="Arial"/>
          <w:sz w:val="24"/>
          <w:szCs w:val="24"/>
        </w:rPr>
        <w:t>u</w:t>
      </w:r>
      <w:r w:rsidR="00A35CD9" w:rsidRPr="008E34C0">
        <w:rPr>
          <w:rFonts w:cs="Arial"/>
          <w:sz w:val="24"/>
          <w:szCs w:val="24"/>
        </w:rPr>
        <w:t xml:space="preserve">chwała </w:t>
      </w:r>
      <w:r w:rsidR="00A35AA5" w:rsidRPr="008E34C0">
        <w:rPr>
          <w:rFonts w:cs="Arial"/>
          <w:sz w:val="24"/>
          <w:szCs w:val="24"/>
        </w:rPr>
        <w:t xml:space="preserve">rozszerza skład ilościowy Komisji po stronie samorządu terytorialnego i samorządu gospodarczego. </w:t>
      </w:r>
      <w:r w:rsidR="008E34C0" w:rsidRPr="008E34C0">
        <w:rPr>
          <w:rFonts w:cs="Arial"/>
          <w:sz w:val="24"/>
          <w:szCs w:val="24"/>
        </w:rPr>
        <w:t xml:space="preserve">Komisja składa się z 24 przedstawicieli, </w:t>
      </w:r>
      <w:r>
        <w:rPr>
          <w:rFonts w:cs="Arial"/>
          <w:sz w:val="24"/>
          <w:szCs w:val="24"/>
        </w:rPr>
        <w:br/>
      </w:r>
      <w:r w:rsidR="008E34C0" w:rsidRPr="008E34C0">
        <w:rPr>
          <w:rFonts w:cs="Arial"/>
          <w:sz w:val="24"/>
          <w:szCs w:val="24"/>
        </w:rPr>
        <w:t>w tym 12 ze strony samorządów terytorialnych i 12</w:t>
      </w:r>
      <w:r w:rsidR="008E34C0" w:rsidRPr="008E34C0">
        <w:rPr>
          <w:rFonts w:cs="Arial"/>
          <w:b/>
          <w:sz w:val="24"/>
          <w:szCs w:val="24"/>
        </w:rPr>
        <w:t xml:space="preserve"> </w:t>
      </w:r>
      <w:r w:rsidR="008E34C0" w:rsidRPr="008E34C0">
        <w:rPr>
          <w:rFonts w:cs="Arial"/>
          <w:sz w:val="24"/>
          <w:szCs w:val="24"/>
        </w:rPr>
        <w:t>ze strony samorządów gospodarczych. Członkowie Komisji pełnią swoje funkcje społecznie. Członków Komisji powołuje i odwołuje Marszałek Województwa Małopolskiego w drodze zarządzenia.</w:t>
      </w:r>
    </w:p>
    <w:p w:rsidR="0013362E" w:rsidRPr="00F06328" w:rsidRDefault="0013362E" w:rsidP="00331710">
      <w:pPr>
        <w:ind w:left="567"/>
        <w:jc w:val="right"/>
        <w:rPr>
          <w:rFonts w:cs="Arial"/>
        </w:rPr>
      </w:pPr>
    </w:p>
    <w:sectPr w:rsidR="0013362E" w:rsidRPr="00F06328" w:rsidSect="00CE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14E"/>
    <w:multiLevelType w:val="hybridMultilevel"/>
    <w:tmpl w:val="B7469CEA"/>
    <w:lvl w:ilvl="0" w:tplc="5AD65ED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F13A1C"/>
    <w:multiLevelType w:val="hybridMultilevel"/>
    <w:tmpl w:val="D804A49A"/>
    <w:lvl w:ilvl="0" w:tplc="27265E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046"/>
    <w:multiLevelType w:val="hybridMultilevel"/>
    <w:tmpl w:val="A5BC9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09F"/>
    <w:multiLevelType w:val="hybridMultilevel"/>
    <w:tmpl w:val="0E82ECD4"/>
    <w:lvl w:ilvl="0" w:tplc="D60660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1C81"/>
    <w:multiLevelType w:val="hybridMultilevel"/>
    <w:tmpl w:val="E068A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622BB"/>
    <w:multiLevelType w:val="hybridMultilevel"/>
    <w:tmpl w:val="3638657E"/>
    <w:lvl w:ilvl="0" w:tplc="D60660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B2D1E"/>
    <w:multiLevelType w:val="hybridMultilevel"/>
    <w:tmpl w:val="039E25FE"/>
    <w:lvl w:ilvl="0" w:tplc="CD946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17906"/>
    <w:multiLevelType w:val="hybridMultilevel"/>
    <w:tmpl w:val="7A56B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3ACA"/>
    <w:multiLevelType w:val="hybridMultilevel"/>
    <w:tmpl w:val="34A0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F7BB5"/>
    <w:multiLevelType w:val="hybridMultilevel"/>
    <w:tmpl w:val="631240C0"/>
    <w:lvl w:ilvl="0" w:tplc="041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B575976"/>
    <w:multiLevelType w:val="hybridMultilevel"/>
    <w:tmpl w:val="F5E87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12D1"/>
    <w:multiLevelType w:val="hybridMultilevel"/>
    <w:tmpl w:val="9DFAF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2EAB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234D"/>
    <w:multiLevelType w:val="hybridMultilevel"/>
    <w:tmpl w:val="FB8E0F5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35C46330"/>
    <w:multiLevelType w:val="hybridMultilevel"/>
    <w:tmpl w:val="F3E2C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A50B0"/>
    <w:multiLevelType w:val="hybridMultilevel"/>
    <w:tmpl w:val="A022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A7F03"/>
    <w:multiLevelType w:val="hybridMultilevel"/>
    <w:tmpl w:val="C55A9E3A"/>
    <w:lvl w:ilvl="0" w:tplc="A678BF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962C1"/>
    <w:multiLevelType w:val="hybridMultilevel"/>
    <w:tmpl w:val="B45A5844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7AB2C7C"/>
    <w:multiLevelType w:val="hybridMultilevel"/>
    <w:tmpl w:val="78C82242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4971477A"/>
    <w:multiLevelType w:val="hybridMultilevel"/>
    <w:tmpl w:val="BA2A6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149AD"/>
    <w:multiLevelType w:val="hybridMultilevel"/>
    <w:tmpl w:val="63BA6C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B669F5"/>
    <w:multiLevelType w:val="hybridMultilevel"/>
    <w:tmpl w:val="F5A45AB0"/>
    <w:lvl w:ilvl="0" w:tplc="A440A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86F9C"/>
    <w:multiLevelType w:val="hybridMultilevel"/>
    <w:tmpl w:val="E5F6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562EB"/>
    <w:multiLevelType w:val="hybridMultilevel"/>
    <w:tmpl w:val="2E68C9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B53770"/>
    <w:multiLevelType w:val="hybridMultilevel"/>
    <w:tmpl w:val="FCEA5D14"/>
    <w:lvl w:ilvl="0" w:tplc="F2F40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D4A0E"/>
    <w:multiLevelType w:val="hybridMultilevel"/>
    <w:tmpl w:val="62C6A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"/>
  </w:num>
  <w:num w:numId="4">
    <w:abstractNumId w:val="0"/>
  </w:num>
  <w:num w:numId="5">
    <w:abstractNumId w:val="7"/>
  </w:num>
  <w:num w:numId="6">
    <w:abstractNumId w:val="17"/>
  </w:num>
  <w:num w:numId="7">
    <w:abstractNumId w:val="19"/>
  </w:num>
  <w:num w:numId="8">
    <w:abstractNumId w:val="14"/>
  </w:num>
  <w:num w:numId="9">
    <w:abstractNumId w:val="24"/>
  </w:num>
  <w:num w:numId="10">
    <w:abstractNumId w:val="15"/>
  </w:num>
  <w:num w:numId="11">
    <w:abstractNumId w:val="22"/>
  </w:num>
  <w:num w:numId="12">
    <w:abstractNumId w:val="9"/>
  </w:num>
  <w:num w:numId="13">
    <w:abstractNumId w:val="16"/>
  </w:num>
  <w:num w:numId="14">
    <w:abstractNumId w:val="5"/>
  </w:num>
  <w:num w:numId="15">
    <w:abstractNumId w:val="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21"/>
  </w:num>
  <w:num w:numId="21">
    <w:abstractNumId w:val="11"/>
  </w:num>
  <w:num w:numId="22">
    <w:abstractNumId w:val="6"/>
  </w:num>
  <w:num w:numId="23">
    <w:abstractNumId w:val="12"/>
  </w:num>
  <w:num w:numId="24">
    <w:abstractNumId w:val="18"/>
  </w:num>
  <w:num w:numId="25">
    <w:abstractNumId w:val="13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5E"/>
    <w:rsid w:val="00016151"/>
    <w:rsid w:val="00047EFB"/>
    <w:rsid w:val="000530BB"/>
    <w:rsid w:val="0009269C"/>
    <w:rsid w:val="00094B47"/>
    <w:rsid w:val="000B4F63"/>
    <w:rsid w:val="000E32AA"/>
    <w:rsid w:val="0013362E"/>
    <w:rsid w:val="00137661"/>
    <w:rsid w:val="00161F10"/>
    <w:rsid w:val="002144F9"/>
    <w:rsid w:val="00230A66"/>
    <w:rsid w:val="00243440"/>
    <w:rsid w:val="002723BC"/>
    <w:rsid w:val="00284F8F"/>
    <w:rsid w:val="002D0229"/>
    <w:rsid w:val="002D1D8B"/>
    <w:rsid w:val="002D46D6"/>
    <w:rsid w:val="00331710"/>
    <w:rsid w:val="0033551D"/>
    <w:rsid w:val="00356A07"/>
    <w:rsid w:val="00387295"/>
    <w:rsid w:val="003A40D7"/>
    <w:rsid w:val="003A4995"/>
    <w:rsid w:val="003F004B"/>
    <w:rsid w:val="004278CF"/>
    <w:rsid w:val="00443F38"/>
    <w:rsid w:val="004608F8"/>
    <w:rsid w:val="004921DD"/>
    <w:rsid w:val="004B2C95"/>
    <w:rsid w:val="00514871"/>
    <w:rsid w:val="0052022A"/>
    <w:rsid w:val="0053273C"/>
    <w:rsid w:val="005461D1"/>
    <w:rsid w:val="00570511"/>
    <w:rsid w:val="005A049A"/>
    <w:rsid w:val="005A2227"/>
    <w:rsid w:val="005B34E1"/>
    <w:rsid w:val="005D22B7"/>
    <w:rsid w:val="005E2536"/>
    <w:rsid w:val="005F3364"/>
    <w:rsid w:val="00631057"/>
    <w:rsid w:val="0063147E"/>
    <w:rsid w:val="00634320"/>
    <w:rsid w:val="00697C67"/>
    <w:rsid w:val="006B43EA"/>
    <w:rsid w:val="006F21DE"/>
    <w:rsid w:val="007057E3"/>
    <w:rsid w:val="0073497F"/>
    <w:rsid w:val="00742934"/>
    <w:rsid w:val="00793263"/>
    <w:rsid w:val="007D79D7"/>
    <w:rsid w:val="007E3E77"/>
    <w:rsid w:val="007F3A73"/>
    <w:rsid w:val="008471B1"/>
    <w:rsid w:val="008509DB"/>
    <w:rsid w:val="00866AC6"/>
    <w:rsid w:val="008926FE"/>
    <w:rsid w:val="008A38FC"/>
    <w:rsid w:val="008B4AE8"/>
    <w:rsid w:val="008E34C0"/>
    <w:rsid w:val="009037FA"/>
    <w:rsid w:val="00912469"/>
    <w:rsid w:val="00922681"/>
    <w:rsid w:val="00930AE9"/>
    <w:rsid w:val="00955512"/>
    <w:rsid w:val="0096791E"/>
    <w:rsid w:val="009C5792"/>
    <w:rsid w:val="009D0BB9"/>
    <w:rsid w:val="009D0D89"/>
    <w:rsid w:val="00A33321"/>
    <w:rsid w:val="00A35AA5"/>
    <w:rsid w:val="00A35CD9"/>
    <w:rsid w:val="00A50F65"/>
    <w:rsid w:val="00A853A8"/>
    <w:rsid w:val="00A91E98"/>
    <w:rsid w:val="00AA2B81"/>
    <w:rsid w:val="00AA4D44"/>
    <w:rsid w:val="00AB7477"/>
    <w:rsid w:val="00B176B3"/>
    <w:rsid w:val="00B33156"/>
    <w:rsid w:val="00B55203"/>
    <w:rsid w:val="00BA653E"/>
    <w:rsid w:val="00C02D8B"/>
    <w:rsid w:val="00C04F10"/>
    <w:rsid w:val="00C1101A"/>
    <w:rsid w:val="00C26EBF"/>
    <w:rsid w:val="00C3652A"/>
    <w:rsid w:val="00C5094D"/>
    <w:rsid w:val="00C540BD"/>
    <w:rsid w:val="00C6442E"/>
    <w:rsid w:val="00C74F68"/>
    <w:rsid w:val="00C850D8"/>
    <w:rsid w:val="00C93611"/>
    <w:rsid w:val="00CB4360"/>
    <w:rsid w:val="00CE122A"/>
    <w:rsid w:val="00CE5D7A"/>
    <w:rsid w:val="00D11F65"/>
    <w:rsid w:val="00D16F09"/>
    <w:rsid w:val="00D31773"/>
    <w:rsid w:val="00D87D39"/>
    <w:rsid w:val="00DF1812"/>
    <w:rsid w:val="00E06947"/>
    <w:rsid w:val="00E2344C"/>
    <w:rsid w:val="00E710F8"/>
    <w:rsid w:val="00EC31CC"/>
    <w:rsid w:val="00EE6C5E"/>
    <w:rsid w:val="00F06328"/>
    <w:rsid w:val="00F357CB"/>
    <w:rsid w:val="00F61821"/>
    <w:rsid w:val="00F72ED0"/>
    <w:rsid w:val="00F9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EE94-5E1A-460F-9FE2-6408CD18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1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21DE"/>
    <w:pPr>
      <w:keepNext/>
      <w:jc w:val="center"/>
      <w:outlineLvl w:val="1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21D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21DE"/>
    <w:pPr>
      <w:jc w:val="center"/>
    </w:pPr>
    <w:rPr>
      <w:rFonts w:ascii="Times New Roman" w:hAnsi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21D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F21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F21DE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2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Domylnaczcionkaakapitu"/>
    <w:rsid w:val="006F21DE"/>
  </w:style>
  <w:style w:type="paragraph" w:styleId="Tekstdymka">
    <w:name w:val="Balloon Text"/>
    <w:basedOn w:val="Normalny"/>
    <w:link w:val="TekstdymkaZnak"/>
    <w:uiPriority w:val="99"/>
    <w:semiHidden/>
    <w:unhideWhenUsed/>
    <w:rsid w:val="00230A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A6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7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9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9D7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7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79D7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A04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A049A"/>
    <w:rPr>
      <w:rFonts w:ascii="Arial" w:eastAsia="Times New Roman" w:hAnsi="Arial" w:cs="Times New Roman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rsid w:val="00094B4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NormalnyWebZnak">
    <w:name w:val="Normalny (Web) Znak"/>
    <w:basedOn w:val="Domylnaczcionkaakapitu"/>
    <w:link w:val="NormalnyWeb"/>
    <w:rsid w:val="00094B47"/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ng-scope">
    <w:name w:val="ng-scope"/>
    <w:basedOn w:val="Normalny"/>
    <w:rsid w:val="00514871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3A4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Pasieka, Maria</dc:creator>
  <cp:lastModifiedBy>Pasieka, Maria (UMWM)</cp:lastModifiedBy>
  <cp:revision>3</cp:revision>
  <cp:lastPrinted>2019-03-29T10:23:00Z</cp:lastPrinted>
  <dcterms:created xsi:type="dcterms:W3CDTF">2019-04-12T10:46:00Z</dcterms:created>
  <dcterms:modified xsi:type="dcterms:W3CDTF">2019-04-12T10:48:00Z</dcterms:modified>
</cp:coreProperties>
</file>